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CEDD2" w14:textId="77777777" w:rsidR="00070187" w:rsidRDefault="00EB6B13">
      <w:pPr>
        <w:widowControl w:val="0"/>
        <w:pBdr>
          <w:top w:val="nil"/>
          <w:left w:val="nil"/>
          <w:bottom w:val="nil"/>
          <w:right w:val="nil"/>
          <w:between w:val="nil"/>
        </w:pBdr>
        <w:spacing w:line="199" w:lineRule="auto"/>
        <w:rPr>
          <w:color w:val="000000"/>
        </w:rPr>
      </w:pPr>
      <w:r>
        <w:rPr>
          <w:noProof/>
          <w:color w:val="000000"/>
        </w:rPr>
        <w:drawing>
          <wp:inline distT="19050" distB="19050" distL="19050" distR="19050" wp14:anchorId="1AF5F3B5" wp14:editId="68932A30">
            <wp:extent cx="514350" cy="5238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514350" cy="523875"/>
                    </a:xfrm>
                    <a:prstGeom prst="rect">
                      <a:avLst/>
                    </a:prstGeom>
                    <a:ln/>
                  </pic:spPr>
                </pic:pic>
              </a:graphicData>
            </a:graphic>
          </wp:inline>
        </w:drawing>
      </w:r>
      <w:r>
        <w:rPr>
          <w:noProof/>
          <w:color w:val="000000"/>
        </w:rPr>
        <w:drawing>
          <wp:inline distT="19050" distB="19050" distL="19050" distR="19050" wp14:anchorId="70C65F8E" wp14:editId="054CCEEA">
            <wp:extent cx="2076450" cy="20574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2076450" cy="2057400"/>
                    </a:xfrm>
                    <a:prstGeom prst="rect">
                      <a:avLst/>
                    </a:prstGeom>
                    <a:ln/>
                  </pic:spPr>
                </pic:pic>
              </a:graphicData>
            </a:graphic>
          </wp:inline>
        </w:drawing>
      </w:r>
      <w:r>
        <w:rPr>
          <w:noProof/>
          <w:color w:val="000000"/>
        </w:rPr>
        <w:drawing>
          <wp:inline distT="19050" distB="19050" distL="19050" distR="19050" wp14:anchorId="6EAA9217" wp14:editId="20B36735">
            <wp:extent cx="514350" cy="52387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514350" cy="523875"/>
                    </a:xfrm>
                    <a:prstGeom prst="rect">
                      <a:avLst/>
                    </a:prstGeom>
                    <a:ln/>
                  </pic:spPr>
                </pic:pic>
              </a:graphicData>
            </a:graphic>
          </wp:inline>
        </w:drawing>
      </w:r>
      <w:r>
        <w:rPr>
          <w:noProof/>
          <w:color w:val="000000"/>
        </w:rPr>
        <w:drawing>
          <wp:inline distT="19050" distB="19050" distL="19050" distR="19050" wp14:anchorId="1D8B10A2" wp14:editId="7B09C90D">
            <wp:extent cx="2486025" cy="93345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2486025" cy="933450"/>
                    </a:xfrm>
                    <a:prstGeom prst="rect">
                      <a:avLst/>
                    </a:prstGeom>
                    <a:ln/>
                  </pic:spPr>
                </pic:pic>
              </a:graphicData>
            </a:graphic>
          </wp:inline>
        </w:drawing>
      </w:r>
      <w:r>
        <w:rPr>
          <w:noProof/>
        </w:rPr>
        <w:drawing>
          <wp:anchor distT="19050" distB="19050" distL="19050" distR="19050" simplePos="0" relativeHeight="251658240" behindDoc="0" locked="0" layoutInCell="1" hidden="0" allowOverlap="1" wp14:anchorId="4172EC63" wp14:editId="70E364C2">
            <wp:simplePos x="0" y="0"/>
            <wp:positionH relativeFrom="column">
              <wp:posOffset>19050</wp:posOffset>
            </wp:positionH>
            <wp:positionV relativeFrom="paragraph">
              <wp:posOffset>1849889</wp:posOffset>
            </wp:positionV>
            <wp:extent cx="3929569" cy="2625877"/>
            <wp:effectExtent l="0" t="0" r="0" b="0"/>
            <wp:wrapSquare wrapText="right" distT="19050" distB="19050" distL="19050" distR="1905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3929569" cy="2625877"/>
                    </a:xfrm>
                    <a:prstGeom prst="rect">
                      <a:avLst/>
                    </a:prstGeom>
                    <a:ln/>
                  </pic:spPr>
                </pic:pic>
              </a:graphicData>
            </a:graphic>
          </wp:anchor>
        </w:drawing>
      </w:r>
      <w:r>
        <w:rPr>
          <w:noProof/>
        </w:rPr>
        <w:drawing>
          <wp:anchor distT="19050" distB="19050" distL="19050" distR="19050" simplePos="0" relativeHeight="251659264" behindDoc="0" locked="0" layoutInCell="1" hidden="0" allowOverlap="1" wp14:anchorId="5E9D5BAA" wp14:editId="55D265E5">
            <wp:simplePos x="0" y="0"/>
            <wp:positionH relativeFrom="column">
              <wp:posOffset>19050</wp:posOffset>
            </wp:positionH>
            <wp:positionV relativeFrom="paragraph">
              <wp:posOffset>1814698</wp:posOffset>
            </wp:positionV>
            <wp:extent cx="2385479" cy="3374806"/>
            <wp:effectExtent l="0" t="0" r="0" b="0"/>
            <wp:wrapSquare wrapText="right" distT="19050" distB="19050" distL="19050" distR="1905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2385479" cy="3374806"/>
                    </a:xfrm>
                    <a:prstGeom prst="rect">
                      <a:avLst/>
                    </a:prstGeom>
                    <a:ln/>
                  </pic:spPr>
                </pic:pic>
              </a:graphicData>
            </a:graphic>
          </wp:anchor>
        </w:drawing>
      </w:r>
    </w:p>
    <w:p w14:paraId="636C8055" w14:textId="77777777" w:rsidR="00070187" w:rsidRDefault="00EB6B13">
      <w:pPr>
        <w:widowControl w:val="0"/>
        <w:pBdr>
          <w:top w:val="nil"/>
          <w:left w:val="nil"/>
          <w:bottom w:val="nil"/>
          <w:right w:val="nil"/>
          <w:between w:val="nil"/>
        </w:pBdr>
        <w:spacing w:before="57" w:line="199" w:lineRule="auto"/>
        <w:rPr>
          <w:color w:val="2B2926"/>
          <w:sz w:val="120"/>
          <w:szCs w:val="120"/>
        </w:rPr>
      </w:pPr>
      <w:r>
        <w:rPr>
          <w:color w:val="2B2926"/>
          <w:sz w:val="120"/>
          <w:szCs w:val="120"/>
        </w:rPr>
        <w:t xml:space="preserve">Creating a Sense of </w:t>
      </w:r>
      <w:r>
        <w:rPr>
          <w:noProof/>
        </w:rPr>
        <w:drawing>
          <wp:anchor distT="19050" distB="19050" distL="19050" distR="19050" simplePos="0" relativeHeight="251660288" behindDoc="0" locked="0" layoutInCell="1" hidden="0" allowOverlap="1" wp14:anchorId="039BD391" wp14:editId="0C101F32">
            <wp:simplePos x="0" y="0"/>
            <wp:positionH relativeFrom="column">
              <wp:posOffset>19050</wp:posOffset>
            </wp:positionH>
            <wp:positionV relativeFrom="paragraph">
              <wp:posOffset>775826</wp:posOffset>
            </wp:positionV>
            <wp:extent cx="1805895" cy="1227366"/>
            <wp:effectExtent l="0" t="0" r="0" b="0"/>
            <wp:wrapSquare wrapText="right" distT="19050" distB="19050" distL="19050" distR="1905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805895" cy="1227366"/>
                    </a:xfrm>
                    <a:prstGeom prst="rect">
                      <a:avLst/>
                    </a:prstGeom>
                    <a:ln/>
                  </pic:spPr>
                </pic:pic>
              </a:graphicData>
            </a:graphic>
          </wp:anchor>
        </w:drawing>
      </w:r>
    </w:p>
    <w:p w14:paraId="54841E36" w14:textId="77777777" w:rsidR="00070187" w:rsidRDefault="00EB6B13">
      <w:pPr>
        <w:widowControl w:val="0"/>
        <w:pBdr>
          <w:top w:val="nil"/>
          <w:left w:val="nil"/>
          <w:bottom w:val="nil"/>
          <w:right w:val="nil"/>
          <w:between w:val="nil"/>
        </w:pBdr>
        <w:spacing w:before="39" w:line="199" w:lineRule="auto"/>
        <w:rPr>
          <w:color w:val="2B2926"/>
          <w:sz w:val="120"/>
          <w:szCs w:val="120"/>
        </w:rPr>
      </w:pPr>
      <w:r>
        <w:rPr>
          <w:color w:val="2B2926"/>
          <w:sz w:val="120"/>
          <w:szCs w:val="120"/>
        </w:rPr>
        <w:t xml:space="preserve">Belonging </w:t>
      </w:r>
    </w:p>
    <w:p w14:paraId="6B87D595" w14:textId="77777777" w:rsidR="00070187" w:rsidRDefault="00EB6B13">
      <w:pPr>
        <w:widowControl w:val="0"/>
        <w:pBdr>
          <w:top w:val="nil"/>
          <w:left w:val="nil"/>
          <w:bottom w:val="nil"/>
          <w:right w:val="nil"/>
          <w:between w:val="nil"/>
        </w:pBdr>
        <w:spacing w:before="39" w:line="199" w:lineRule="auto"/>
        <w:rPr>
          <w:color w:val="2B2926"/>
          <w:sz w:val="120"/>
          <w:szCs w:val="120"/>
        </w:rPr>
      </w:pPr>
      <w:r>
        <w:rPr>
          <w:color w:val="2B2926"/>
          <w:sz w:val="120"/>
          <w:szCs w:val="120"/>
        </w:rPr>
        <w:t>Through Affinity Spaces</w:t>
      </w:r>
    </w:p>
    <w:p w14:paraId="55199868" w14:textId="77777777" w:rsidR="00070187" w:rsidRDefault="00EB6B13">
      <w:pPr>
        <w:widowControl w:val="0"/>
        <w:pBdr>
          <w:top w:val="nil"/>
          <w:left w:val="nil"/>
          <w:bottom w:val="nil"/>
          <w:right w:val="nil"/>
          <w:between w:val="nil"/>
        </w:pBdr>
        <w:spacing w:before="539" w:line="199" w:lineRule="auto"/>
        <w:rPr>
          <w:color w:val="2B2926"/>
          <w:sz w:val="120"/>
          <w:szCs w:val="120"/>
        </w:rPr>
        <w:sectPr w:rsidR="00070187">
          <w:pgSz w:w="28800" w:h="16200" w:orient="landscape"/>
          <w:pgMar w:top="413" w:right="756" w:bottom="560" w:left="648" w:header="0" w:footer="720" w:gutter="0"/>
          <w:pgNumType w:start="1"/>
          <w:cols w:space="720"/>
        </w:sectPr>
      </w:pPr>
      <w:r>
        <w:rPr>
          <w:noProof/>
          <w:color w:val="2B2926"/>
          <w:sz w:val="120"/>
          <w:szCs w:val="120"/>
        </w:rPr>
        <w:drawing>
          <wp:inline distT="19050" distB="19050" distL="19050" distR="19050" wp14:anchorId="61897982" wp14:editId="720760D7">
            <wp:extent cx="1657350" cy="76200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657350" cy="762000"/>
                    </a:xfrm>
                    <a:prstGeom prst="rect">
                      <a:avLst/>
                    </a:prstGeom>
                    <a:ln/>
                  </pic:spPr>
                </pic:pic>
              </a:graphicData>
            </a:graphic>
          </wp:inline>
        </w:drawing>
      </w:r>
      <w:r>
        <w:rPr>
          <w:noProof/>
          <w:color w:val="2B2926"/>
          <w:sz w:val="120"/>
          <w:szCs w:val="120"/>
        </w:rPr>
        <w:drawing>
          <wp:inline distT="19050" distB="19050" distL="19050" distR="19050" wp14:anchorId="201B1889" wp14:editId="4A890022">
            <wp:extent cx="3286126" cy="23622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286126" cy="2362200"/>
                    </a:xfrm>
                    <a:prstGeom prst="rect">
                      <a:avLst/>
                    </a:prstGeom>
                    <a:ln/>
                  </pic:spPr>
                </pic:pic>
              </a:graphicData>
            </a:graphic>
          </wp:inline>
        </w:drawing>
      </w:r>
      <w:r>
        <w:rPr>
          <w:noProof/>
          <w:color w:val="2B2926"/>
          <w:sz w:val="120"/>
          <w:szCs w:val="120"/>
        </w:rPr>
        <w:drawing>
          <wp:inline distT="19050" distB="19050" distL="19050" distR="19050" wp14:anchorId="04D6F352" wp14:editId="45413188">
            <wp:extent cx="2066925" cy="2047875"/>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2066925" cy="2047875"/>
                    </a:xfrm>
                    <a:prstGeom prst="rect">
                      <a:avLst/>
                    </a:prstGeom>
                    <a:ln/>
                  </pic:spPr>
                </pic:pic>
              </a:graphicData>
            </a:graphic>
          </wp:inline>
        </w:drawing>
      </w:r>
      <w:r>
        <w:rPr>
          <w:noProof/>
          <w:color w:val="2B2926"/>
          <w:sz w:val="120"/>
          <w:szCs w:val="120"/>
        </w:rPr>
        <w:drawing>
          <wp:inline distT="19050" distB="19050" distL="19050" distR="19050" wp14:anchorId="711616B4" wp14:editId="7771F198">
            <wp:extent cx="1190625" cy="363855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190625" cy="3638550"/>
                    </a:xfrm>
                    <a:prstGeom prst="rect">
                      <a:avLst/>
                    </a:prstGeom>
                    <a:ln/>
                  </pic:spPr>
                </pic:pic>
              </a:graphicData>
            </a:graphic>
          </wp:inline>
        </w:drawing>
      </w:r>
    </w:p>
    <w:p w14:paraId="51F8C18B" w14:textId="77777777" w:rsidR="00070187" w:rsidRDefault="00EB6B13">
      <w:pPr>
        <w:widowControl w:val="0"/>
        <w:pBdr>
          <w:top w:val="nil"/>
          <w:left w:val="nil"/>
          <w:bottom w:val="nil"/>
          <w:right w:val="nil"/>
          <w:between w:val="nil"/>
        </w:pBdr>
        <w:spacing w:line="240" w:lineRule="auto"/>
        <w:ind w:left="3490"/>
        <w:rPr>
          <w:color w:val="2B2926"/>
          <w:sz w:val="120"/>
          <w:szCs w:val="120"/>
        </w:rPr>
      </w:pPr>
      <w:r>
        <w:rPr>
          <w:color w:val="2B2926"/>
          <w:sz w:val="120"/>
          <w:szCs w:val="120"/>
        </w:rPr>
        <w:t xml:space="preserve">What are affinity spaces? </w:t>
      </w:r>
    </w:p>
    <w:p w14:paraId="4F25E3B0" w14:textId="77777777" w:rsidR="00070187" w:rsidRDefault="00EB6B13">
      <w:pPr>
        <w:widowControl w:val="0"/>
        <w:pBdr>
          <w:top w:val="nil"/>
          <w:left w:val="nil"/>
          <w:bottom w:val="nil"/>
          <w:right w:val="nil"/>
          <w:between w:val="nil"/>
        </w:pBdr>
        <w:spacing w:before="1086" w:line="279" w:lineRule="auto"/>
        <w:ind w:left="1382" w:right="9379" w:hanging="4"/>
        <w:rPr>
          <w:color w:val="2B2926"/>
          <w:sz w:val="64"/>
          <w:szCs w:val="64"/>
        </w:rPr>
      </w:pPr>
      <w:r>
        <w:rPr>
          <w:color w:val="2B2926"/>
          <w:sz w:val="64"/>
          <w:szCs w:val="64"/>
        </w:rPr>
        <w:lastRenderedPageBreak/>
        <w:t xml:space="preserve">They are </w:t>
      </w:r>
      <w:r>
        <w:rPr>
          <w:color w:val="2B2926"/>
          <w:sz w:val="64"/>
          <w:szCs w:val="64"/>
          <w:u w:val="single"/>
        </w:rPr>
        <w:t>identity-based groups</w:t>
      </w:r>
      <w:r>
        <w:rPr>
          <w:color w:val="2B2926"/>
          <w:sz w:val="64"/>
          <w:szCs w:val="64"/>
        </w:rPr>
        <w:t xml:space="preserve"> that allow students who share an identity to connect, talk openly about experiences related to that identity, and brainstorm positive action steps for promoting inclusion and equity in the CMS community. </w:t>
      </w:r>
      <w:r>
        <w:rPr>
          <w:noProof/>
        </w:rPr>
        <w:drawing>
          <wp:anchor distT="19050" distB="19050" distL="19050" distR="19050" simplePos="0" relativeHeight="251661312" behindDoc="0" locked="0" layoutInCell="1" hidden="0" allowOverlap="1" wp14:anchorId="694E5E4F" wp14:editId="7E84F3E8">
            <wp:simplePos x="0" y="0"/>
            <wp:positionH relativeFrom="column">
              <wp:posOffset>10056892</wp:posOffset>
            </wp:positionH>
            <wp:positionV relativeFrom="paragraph">
              <wp:posOffset>1561386</wp:posOffset>
            </wp:positionV>
            <wp:extent cx="4641572" cy="4558767"/>
            <wp:effectExtent l="0" t="0" r="0" b="0"/>
            <wp:wrapSquare wrapText="left" distT="19050" distB="19050" distL="19050" distR="1905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4641572" cy="4558767"/>
                    </a:xfrm>
                    <a:prstGeom prst="rect">
                      <a:avLst/>
                    </a:prstGeom>
                    <a:ln/>
                  </pic:spPr>
                </pic:pic>
              </a:graphicData>
            </a:graphic>
          </wp:anchor>
        </w:drawing>
      </w:r>
      <w:r>
        <w:rPr>
          <w:noProof/>
        </w:rPr>
        <w:drawing>
          <wp:anchor distT="19050" distB="19050" distL="19050" distR="19050" simplePos="0" relativeHeight="251662336" behindDoc="0" locked="0" layoutInCell="1" hidden="0" allowOverlap="1" wp14:anchorId="4D8E0B1C" wp14:editId="5D4D0684">
            <wp:simplePos x="0" y="0"/>
            <wp:positionH relativeFrom="column">
              <wp:posOffset>10305225</wp:posOffset>
            </wp:positionH>
            <wp:positionV relativeFrom="paragraph">
              <wp:posOffset>1430884</wp:posOffset>
            </wp:positionV>
            <wp:extent cx="4279545" cy="4814817"/>
            <wp:effectExtent l="0" t="0" r="0" b="0"/>
            <wp:wrapSquare wrapText="left" distT="19050" distB="19050" distL="19050" distR="1905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4279545" cy="4814817"/>
                    </a:xfrm>
                    <a:prstGeom prst="rect">
                      <a:avLst/>
                    </a:prstGeom>
                    <a:ln/>
                  </pic:spPr>
                </pic:pic>
              </a:graphicData>
            </a:graphic>
          </wp:anchor>
        </w:drawing>
      </w:r>
    </w:p>
    <w:p w14:paraId="7B9CA9E1" w14:textId="77777777" w:rsidR="00070187" w:rsidRDefault="00EB6B13">
      <w:pPr>
        <w:widowControl w:val="0"/>
        <w:pBdr>
          <w:top w:val="nil"/>
          <w:left w:val="nil"/>
          <w:bottom w:val="nil"/>
          <w:right w:val="nil"/>
          <w:between w:val="nil"/>
        </w:pBdr>
        <w:spacing w:before="942" w:line="279" w:lineRule="auto"/>
        <w:ind w:left="1399" w:right="8976" w:hanging="16"/>
        <w:rPr>
          <w:color w:val="2B2926"/>
          <w:sz w:val="64"/>
          <w:szCs w:val="64"/>
        </w:rPr>
      </w:pPr>
      <w:r>
        <w:rPr>
          <w:color w:val="2B2926"/>
          <w:sz w:val="64"/>
          <w:szCs w:val="64"/>
        </w:rPr>
        <w:t>These spaces are designed for historically marginalized groups (e.g. PoC - People of Color, LGBTQIA+ identities, etc.) and provide unique opportunities for safe, open sharing.</w:t>
      </w:r>
      <w:r>
        <w:rPr>
          <w:noProof/>
        </w:rPr>
        <w:drawing>
          <wp:anchor distT="19050" distB="19050" distL="19050" distR="19050" simplePos="0" relativeHeight="251663360" behindDoc="0" locked="0" layoutInCell="1" hidden="0" allowOverlap="1" wp14:anchorId="6EFFCB85" wp14:editId="662F97CA">
            <wp:simplePos x="0" y="0"/>
            <wp:positionH relativeFrom="column">
              <wp:posOffset>13627040</wp:posOffset>
            </wp:positionH>
            <wp:positionV relativeFrom="paragraph">
              <wp:posOffset>646121</wp:posOffset>
            </wp:positionV>
            <wp:extent cx="1898264" cy="1260561"/>
            <wp:effectExtent l="0" t="0" r="0" b="0"/>
            <wp:wrapSquare wrapText="left" distT="19050" distB="19050" distL="19050" distR="1905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898264" cy="1260561"/>
                    </a:xfrm>
                    <a:prstGeom prst="rect">
                      <a:avLst/>
                    </a:prstGeom>
                    <a:ln/>
                  </pic:spPr>
                </pic:pic>
              </a:graphicData>
            </a:graphic>
          </wp:anchor>
        </w:drawing>
      </w:r>
    </w:p>
    <w:p w14:paraId="442E1FDD" w14:textId="77777777" w:rsidR="00070187" w:rsidRDefault="00EB6B13">
      <w:pPr>
        <w:widowControl w:val="0"/>
        <w:pBdr>
          <w:top w:val="nil"/>
          <w:left w:val="nil"/>
          <w:bottom w:val="nil"/>
          <w:right w:val="nil"/>
          <w:between w:val="nil"/>
        </w:pBdr>
        <w:spacing w:before="1514" w:line="240" w:lineRule="auto"/>
        <w:rPr>
          <w:color w:val="2B2926"/>
          <w:sz w:val="64"/>
          <w:szCs w:val="64"/>
        </w:rPr>
      </w:pPr>
      <w:r>
        <w:rPr>
          <w:noProof/>
          <w:color w:val="2B2926"/>
          <w:sz w:val="64"/>
          <w:szCs w:val="64"/>
        </w:rPr>
        <w:drawing>
          <wp:inline distT="19050" distB="19050" distL="19050" distR="19050" wp14:anchorId="4ADEFE91" wp14:editId="67D8E6E0">
            <wp:extent cx="2195090" cy="146049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195090" cy="1460495"/>
                    </a:xfrm>
                    <a:prstGeom prst="rect">
                      <a:avLst/>
                    </a:prstGeom>
                    <a:ln/>
                  </pic:spPr>
                </pic:pic>
              </a:graphicData>
            </a:graphic>
          </wp:inline>
        </w:drawing>
      </w:r>
    </w:p>
    <w:p w14:paraId="38893654" w14:textId="77777777" w:rsidR="00070187" w:rsidRDefault="00EB6B13">
      <w:pPr>
        <w:widowControl w:val="0"/>
        <w:pBdr>
          <w:top w:val="nil"/>
          <w:left w:val="nil"/>
          <w:bottom w:val="nil"/>
          <w:right w:val="nil"/>
          <w:between w:val="nil"/>
        </w:pBdr>
        <w:spacing w:line="240" w:lineRule="auto"/>
        <w:ind w:left="1863"/>
        <w:rPr>
          <w:color w:val="000000"/>
          <w:sz w:val="119"/>
          <w:szCs w:val="119"/>
        </w:rPr>
      </w:pPr>
      <w:r>
        <w:rPr>
          <w:color w:val="000000"/>
          <w:sz w:val="119"/>
          <w:szCs w:val="119"/>
        </w:rPr>
        <w:t xml:space="preserve">Who can join an affinity space? </w:t>
      </w:r>
    </w:p>
    <w:p w14:paraId="02F61494" w14:textId="77777777" w:rsidR="00070187" w:rsidRDefault="00EB6B13">
      <w:pPr>
        <w:widowControl w:val="0"/>
        <w:pBdr>
          <w:top w:val="nil"/>
          <w:left w:val="nil"/>
          <w:bottom w:val="nil"/>
          <w:right w:val="nil"/>
          <w:between w:val="nil"/>
        </w:pBdr>
        <w:spacing w:before="797"/>
        <w:ind w:left="1827" w:right="7833" w:firstLine="21"/>
        <w:rPr>
          <w:color w:val="000000"/>
          <w:sz w:val="63"/>
          <w:szCs w:val="63"/>
        </w:rPr>
      </w:pPr>
      <w:r>
        <w:rPr>
          <w:color w:val="000000"/>
          <w:sz w:val="63"/>
          <w:szCs w:val="63"/>
        </w:rPr>
        <w:lastRenderedPageBreak/>
        <w:t xml:space="preserve">Anyone who identifies with that </w:t>
      </w:r>
      <w:proofErr w:type="gramStart"/>
      <w:r>
        <w:rPr>
          <w:color w:val="000000"/>
          <w:sz w:val="63"/>
          <w:szCs w:val="63"/>
        </w:rPr>
        <w:t>particular identity</w:t>
      </w:r>
      <w:proofErr w:type="gramEnd"/>
      <w:r>
        <w:rPr>
          <w:color w:val="000000"/>
          <w:sz w:val="63"/>
          <w:szCs w:val="63"/>
        </w:rPr>
        <w:t xml:space="preserve"> is welcome to join the group, and friends/allies may also be invited to participate. </w:t>
      </w:r>
    </w:p>
    <w:p w14:paraId="35801FFF" w14:textId="77777777" w:rsidR="00070187" w:rsidRDefault="00EB6B13">
      <w:pPr>
        <w:widowControl w:val="0"/>
        <w:pBdr>
          <w:top w:val="nil"/>
          <w:left w:val="nil"/>
          <w:bottom w:val="nil"/>
          <w:right w:val="nil"/>
          <w:between w:val="nil"/>
        </w:pBdr>
        <w:spacing w:before="925"/>
        <w:ind w:left="1849" w:right="8242" w:hanging="6"/>
        <w:rPr>
          <w:color w:val="000000"/>
          <w:sz w:val="63"/>
          <w:szCs w:val="63"/>
        </w:rPr>
      </w:pPr>
      <w:r>
        <w:rPr>
          <w:color w:val="000000"/>
          <w:sz w:val="63"/>
          <w:szCs w:val="63"/>
        </w:rPr>
        <w:t xml:space="preserve">Affinity space members should feel like they can safely express themselves without having to worry about others who may not understand their experiences because they don’t share that </w:t>
      </w:r>
      <w:proofErr w:type="gramStart"/>
      <w:r>
        <w:rPr>
          <w:color w:val="000000"/>
          <w:sz w:val="63"/>
          <w:szCs w:val="63"/>
        </w:rPr>
        <w:t>particular identity</w:t>
      </w:r>
      <w:proofErr w:type="gramEnd"/>
      <w:r>
        <w:rPr>
          <w:color w:val="000000"/>
          <w:sz w:val="63"/>
          <w:szCs w:val="63"/>
        </w:rPr>
        <w:t xml:space="preserve">. </w:t>
      </w:r>
    </w:p>
    <w:p w14:paraId="0F585641" w14:textId="77777777" w:rsidR="00070187" w:rsidRDefault="00EB6B13">
      <w:pPr>
        <w:widowControl w:val="0"/>
        <w:pBdr>
          <w:top w:val="nil"/>
          <w:left w:val="nil"/>
          <w:bottom w:val="nil"/>
          <w:right w:val="nil"/>
          <w:between w:val="nil"/>
        </w:pBdr>
        <w:spacing w:before="925"/>
        <w:ind w:left="1856" w:right="8263" w:firstLine="35"/>
        <w:rPr>
          <w:color w:val="000000"/>
          <w:sz w:val="63"/>
          <w:szCs w:val="63"/>
        </w:rPr>
      </w:pPr>
      <w:r>
        <w:rPr>
          <w:color w:val="000000"/>
          <w:sz w:val="63"/>
          <w:szCs w:val="63"/>
        </w:rPr>
        <w:t>For people who often experience prejudice and discrimination, these affinity spaces serve as powerful sources of energy and support.</w:t>
      </w:r>
    </w:p>
    <w:p w14:paraId="4AF1B336" w14:textId="77777777" w:rsidR="00070187" w:rsidRDefault="00EB6B13">
      <w:pPr>
        <w:widowControl w:val="0"/>
        <w:pBdr>
          <w:top w:val="nil"/>
          <w:left w:val="nil"/>
          <w:bottom w:val="nil"/>
          <w:right w:val="nil"/>
          <w:between w:val="nil"/>
        </w:pBdr>
        <w:spacing w:line="475" w:lineRule="auto"/>
        <w:ind w:left="1891" w:right="8769" w:hanging="702"/>
        <w:rPr>
          <w:color w:val="000000"/>
          <w:sz w:val="63"/>
          <w:szCs w:val="63"/>
        </w:rPr>
      </w:pPr>
      <w:r>
        <w:rPr>
          <w:color w:val="000000"/>
          <w:sz w:val="91"/>
          <w:szCs w:val="91"/>
        </w:rPr>
        <w:t xml:space="preserve">What activities happen in an affinity space? </w:t>
      </w:r>
      <w:r>
        <w:rPr>
          <w:color w:val="000000"/>
          <w:sz w:val="63"/>
          <w:szCs w:val="63"/>
        </w:rPr>
        <w:t xml:space="preserve">In an affinity space, you might: </w:t>
      </w:r>
    </w:p>
    <w:p w14:paraId="3574EFEA" w14:textId="77777777" w:rsidR="00070187" w:rsidRDefault="00EB6B13">
      <w:pPr>
        <w:widowControl w:val="0"/>
        <w:pBdr>
          <w:top w:val="nil"/>
          <w:left w:val="nil"/>
          <w:bottom w:val="nil"/>
          <w:right w:val="nil"/>
          <w:between w:val="nil"/>
        </w:pBdr>
        <w:spacing w:before="72" w:line="240" w:lineRule="auto"/>
        <w:ind w:left="2937"/>
        <w:rPr>
          <w:color w:val="000000"/>
          <w:sz w:val="63"/>
          <w:szCs w:val="63"/>
        </w:rPr>
      </w:pPr>
      <w:r>
        <w:rPr>
          <w:color w:val="000000"/>
          <w:sz w:val="63"/>
          <w:szCs w:val="63"/>
        </w:rPr>
        <w:t xml:space="preserve">Make connections with people who share similar experiences </w:t>
      </w:r>
    </w:p>
    <w:p w14:paraId="6224C0EB" w14:textId="77777777" w:rsidR="00070187" w:rsidRDefault="00EB6B13">
      <w:pPr>
        <w:widowControl w:val="0"/>
        <w:pBdr>
          <w:top w:val="nil"/>
          <w:left w:val="nil"/>
          <w:bottom w:val="nil"/>
          <w:right w:val="nil"/>
          <w:between w:val="nil"/>
        </w:pBdr>
        <w:spacing w:before="1023"/>
        <w:ind w:left="2948" w:right="8844" w:firstLine="30"/>
        <w:rPr>
          <w:color w:val="000000"/>
          <w:sz w:val="63"/>
          <w:szCs w:val="63"/>
        </w:rPr>
      </w:pPr>
      <w:r>
        <w:rPr>
          <w:color w:val="000000"/>
          <w:sz w:val="63"/>
          <w:szCs w:val="63"/>
        </w:rPr>
        <w:lastRenderedPageBreak/>
        <w:t xml:space="preserve">Discuss ideas about creating a sense of belonging for all students </w:t>
      </w:r>
    </w:p>
    <w:p w14:paraId="3709DA34" w14:textId="77777777" w:rsidR="00070187" w:rsidRDefault="00EB6B13">
      <w:pPr>
        <w:widowControl w:val="0"/>
        <w:pBdr>
          <w:top w:val="nil"/>
          <w:left w:val="nil"/>
          <w:bottom w:val="nil"/>
          <w:right w:val="nil"/>
          <w:between w:val="nil"/>
        </w:pBdr>
        <w:spacing w:before="925"/>
        <w:ind w:left="2944" w:right="8057" w:firstLine="35"/>
        <w:rPr>
          <w:color w:val="000000"/>
          <w:sz w:val="63"/>
          <w:szCs w:val="63"/>
        </w:rPr>
      </w:pPr>
      <w:r>
        <w:rPr>
          <w:color w:val="000000"/>
          <w:sz w:val="63"/>
          <w:szCs w:val="63"/>
        </w:rPr>
        <w:t xml:space="preserve">Design events and activities that celebrate and educate on topics that come up in the group </w:t>
      </w:r>
    </w:p>
    <w:p w14:paraId="1004C6C6" w14:textId="77777777" w:rsidR="00070187" w:rsidRDefault="00EB6B13">
      <w:pPr>
        <w:widowControl w:val="0"/>
        <w:pBdr>
          <w:top w:val="nil"/>
          <w:left w:val="nil"/>
          <w:bottom w:val="nil"/>
          <w:right w:val="nil"/>
          <w:between w:val="nil"/>
        </w:pBdr>
        <w:spacing w:before="925" w:line="240" w:lineRule="auto"/>
        <w:ind w:left="2937"/>
        <w:rPr>
          <w:color w:val="000000"/>
          <w:sz w:val="63"/>
          <w:szCs w:val="63"/>
        </w:rPr>
      </w:pPr>
      <w:r>
        <w:rPr>
          <w:color w:val="000000"/>
          <w:sz w:val="63"/>
          <w:szCs w:val="63"/>
        </w:rPr>
        <w:t>And MUCH MORE...</w:t>
      </w:r>
    </w:p>
    <w:p w14:paraId="224A5127" w14:textId="77777777" w:rsidR="00070187" w:rsidRDefault="00EB6B13">
      <w:pPr>
        <w:widowControl w:val="0"/>
        <w:pBdr>
          <w:top w:val="nil"/>
          <w:left w:val="nil"/>
          <w:bottom w:val="nil"/>
          <w:right w:val="nil"/>
          <w:between w:val="nil"/>
        </w:pBdr>
        <w:spacing w:line="240" w:lineRule="auto"/>
        <w:jc w:val="center"/>
        <w:rPr>
          <w:color w:val="000000"/>
          <w:sz w:val="91"/>
          <w:szCs w:val="91"/>
        </w:rPr>
      </w:pPr>
      <w:r>
        <w:rPr>
          <w:color w:val="000000"/>
          <w:sz w:val="91"/>
          <w:szCs w:val="91"/>
        </w:rPr>
        <w:t>Don’t affinity spaces create more separation and exclusion?</w:t>
      </w:r>
    </w:p>
    <w:p w14:paraId="181819FD" w14:textId="77777777" w:rsidR="00070187" w:rsidRDefault="00EB6B13">
      <w:pPr>
        <w:widowControl w:val="0"/>
        <w:pBdr>
          <w:top w:val="nil"/>
          <w:left w:val="nil"/>
          <w:bottom w:val="nil"/>
          <w:right w:val="nil"/>
          <w:between w:val="nil"/>
        </w:pBdr>
        <w:spacing w:before="1784" w:line="278" w:lineRule="auto"/>
        <w:ind w:left="1737" w:right="1397" w:hanging="24"/>
        <w:rPr>
          <w:color w:val="000000"/>
          <w:sz w:val="69"/>
          <w:szCs w:val="69"/>
        </w:rPr>
      </w:pPr>
      <w:proofErr w:type="gramStart"/>
      <w:r>
        <w:rPr>
          <w:color w:val="000000"/>
          <w:sz w:val="69"/>
          <w:szCs w:val="69"/>
        </w:rPr>
        <w:t>Actually, just</w:t>
      </w:r>
      <w:proofErr w:type="gramEnd"/>
      <w:r>
        <w:rPr>
          <w:color w:val="000000"/>
          <w:sz w:val="69"/>
          <w:szCs w:val="69"/>
        </w:rPr>
        <w:t xml:space="preserve"> the opposite -- these groups enhance our commitment to </w:t>
      </w:r>
      <w:proofErr w:type="gramStart"/>
      <w:r>
        <w:rPr>
          <w:color w:val="000000"/>
          <w:sz w:val="69"/>
          <w:szCs w:val="69"/>
        </w:rPr>
        <w:t>inclusivity</w:t>
      </w:r>
      <w:proofErr w:type="gramEnd"/>
      <w:r>
        <w:rPr>
          <w:color w:val="000000"/>
          <w:sz w:val="69"/>
          <w:szCs w:val="69"/>
        </w:rPr>
        <w:t xml:space="preserve"> and creating a sense of</w:t>
      </w:r>
      <w:r>
        <w:rPr>
          <w:strike/>
          <w:color w:val="000000"/>
          <w:sz w:val="69"/>
          <w:szCs w:val="69"/>
        </w:rPr>
        <w:t xml:space="preserve"> b</w:t>
      </w:r>
      <w:r>
        <w:rPr>
          <w:color w:val="000000"/>
          <w:sz w:val="69"/>
          <w:szCs w:val="69"/>
        </w:rPr>
        <w:t>e</w:t>
      </w:r>
      <w:r>
        <w:rPr>
          <w:color w:val="000000"/>
          <w:sz w:val="69"/>
          <w:szCs w:val="69"/>
          <w:highlight w:val="white"/>
        </w:rPr>
        <w:t>lon</w:t>
      </w:r>
      <w:r>
        <w:rPr>
          <w:color w:val="000000"/>
          <w:sz w:val="69"/>
          <w:szCs w:val="69"/>
        </w:rPr>
        <w:t xml:space="preserve">ging for everyone. </w:t>
      </w:r>
    </w:p>
    <w:p w14:paraId="6FA9CA10" w14:textId="77777777" w:rsidR="00070187" w:rsidRDefault="00EB6B13">
      <w:pPr>
        <w:widowControl w:val="0"/>
        <w:pBdr>
          <w:top w:val="nil"/>
          <w:left w:val="nil"/>
          <w:bottom w:val="nil"/>
          <w:right w:val="nil"/>
          <w:between w:val="nil"/>
        </w:pBdr>
        <w:spacing w:before="1030" w:line="257" w:lineRule="auto"/>
        <w:ind w:left="1712" w:right="1642"/>
        <w:jc w:val="center"/>
        <w:rPr>
          <w:rFonts w:ascii="Dancing Script" w:eastAsia="Dancing Script" w:hAnsi="Dancing Script" w:cs="Dancing Script"/>
          <w:color w:val="FFFFFF"/>
          <w:sz w:val="120"/>
          <w:szCs w:val="120"/>
        </w:rPr>
      </w:pPr>
      <w:r>
        <w:rPr>
          <w:color w:val="000000"/>
          <w:sz w:val="72"/>
          <w:szCs w:val="72"/>
        </w:rPr>
        <w:t xml:space="preserve">Affinity groups are </w:t>
      </w:r>
      <w:proofErr w:type="spellStart"/>
      <w:proofErr w:type="gramStart"/>
      <w:r>
        <w:rPr>
          <w:color w:val="000000"/>
          <w:sz w:val="72"/>
          <w:szCs w:val="72"/>
        </w:rPr>
        <w:t>only</w:t>
      </w:r>
      <w:r>
        <w:rPr>
          <w:color w:val="000000"/>
          <w:sz w:val="72"/>
          <w:szCs w:val="72"/>
          <w:highlight w:val="white"/>
        </w:rPr>
        <w:t>“</w:t>
      </w:r>
      <w:proofErr w:type="gramEnd"/>
      <w:r>
        <w:rPr>
          <w:color w:val="000000"/>
          <w:sz w:val="72"/>
          <w:szCs w:val="72"/>
          <w:highlight w:val="white"/>
        </w:rPr>
        <w:t>ex</w:t>
      </w:r>
      <w:r>
        <w:rPr>
          <w:color w:val="000000"/>
          <w:sz w:val="72"/>
          <w:szCs w:val="72"/>
        </w:rPr>
        <w:t>clusive</w:t>
      </w:r>
      <w:proofErr w:type="spellEnd"/>
      <w:r>
        <w:rPr>
          <w:color w:val="000000"/>
          <w:sz w:val="72"/>
          <w:szCs w:val="72"/>
        </w:rPr>
        <w:t xml:space="preserve">” in order to create safe spaces for students who may experience discomfort in the larger community because they are in </w:t>
      </w:r>
      <w:r>
        <w:rPr>
          <w:rFonts w:ascii="Dancing Script" w:eastAsia="Dancing Script" w:hAnsi="Dancing Script" w:cs="Dancing Script"/>
          <w:color w:val="FFFFFF"/>
          <w:sz w:val="120"/>
          <w:szCs w:val="120"/>
        </w:rPr>
        <w:t xml:space="preserve">Write Your Big Topic or Idea </w:t>
      </w:r>
    </w:p>
    <w:p w14:paraId="5FB9A8C5" w14:textId="77777777" w:rsidR="00070187" w:rsidRDefault="00EB6B13">
      <w:pPr>
        <w:widowControl w:val="0"/>
        <w:pBdr>
          <w:top w:val="nil"/>
          <w:left w:val="nil"/>
          <w:bottom w:val="nil"/>
          <w:right w:val="nil"/>
          <w:between w:val="nil"/>
        </w:pBdr>
        <w:spacing w:line="259" w:lineRule="auto"/>
        <w:ind w:left="1720" w:right="2649"/>
        <w:jc w:val="center"/>
        <w:rPr>
          <w:rFonts w:ascii="Bitter" w:eastAsia="Bitter" w:hAnsi="Bitter" w:cs="Bitter"/>
          <w:color w:val="FFFFFF"/>
          <w:sz w:val="60"/>
          <w:szCs w:val="60"/>
        </w:rPr>
      </w:pPr>
      <w:r>
        <w:rPr>
          <w:color w:val="000000"/>
          <w:sz w:val="72"/>
          <w:szCs w:val="72"/>
        </w:rPr>
        <w:lastRenderedPageBreak/>
        <w:t xml:space="preserve">the numerical minority. During affinity group meetings, students can share freely about their experiences, which may help them feel more visible and </w:t>
      </w:r>
      <w:proofErr w:type="gramStart"/>
      <w:r>
        <w:rPr>
          <w:rFonts w:ascii="Bitter" w:eastAsia="Bitter" w:hAnsi="Bitter" w:cs="Bitter"/>
          <w:color w:val="FFFFFF"/>
          <w:sz w:val="60"/>
          <w:szCs w:val="60"/>
        </w:rPr>
        <w:t>Elaborate</w:t>
      </w:r>
      <w:proofErr w:type="gramEnd"/>
      <w:r>
        <w:rPr>
          <w:rFonts w:ascii="Bitter" w:eastAsia="Bitter" w:hAnsi="Bitter" w:cs="Bitter"/>
          <w:color w:val="FFFFFF"/>
          <w:sz w:val="60"/>
          <w:szCs w:val="60"/>
        </w:rPr>
        <w:t xml:space="preserve"> on what you want to discuss. </w:t>
      </w:r>
    </w:p>
    <w:p w14:paraId="708C6933" w14:textId="77777777" w:rsidR="00070187" w:rsidRDefault="00EB6B13">
      <w:pPr>
        <w:widowControl w:val="0"/>
        <w:pBdr>
          <w:top w:val="nil"/>
          <w:left w:val="nil"/>
          <w:bottom w:val="nil"/>
          <w:right w:val="nil"/>
          <w:between w:val="nil"/>
        </w:pBdr>
        <w:spacing w:line="240" w:lineRule="auto"/>
        <w:ind w:left="1712"/>
        <w:rPr>
          <w:color w:val="000000"/>
          <w:sz w:val="72"/>
          <w:szCs w:val="72"/>
        </w:rPr>
      </w:pPr>
      <w:r>
        <w:rPr>
          <w:color w:val="000000"/>
          <w:sz w:val="72"/>
          <w:szCs w:val="72"/>
        </w:rPr>
        <w:t xml:space="preserve">valued as part of the wider community. </w:t>
      </w:r>
    </w:p>
    <w:p w14:paraId="55ACCF59" w14:textId="77777777" w:rsidR="00070187" w:rsidRDefault="00EB6B13">
      <w:pPr>
        <w:widowControl w:val="0"/>
        <w:pBdr>
          <w:top w:val="nil"/>
          <w:left w:val="nil"/>
          <w:bottom w:val="nil"/>
          <w:right w:val="nil"/>
          <w:between w:val="nil"/>
        </w:pBdr>
        <w:spacing w:line="240" w:lineRule="auto"/>
        <w:ind w:left="4845"/>
        <w:rPr>
          <w:color w:val="2B2926"/>
          <w:sz w:val="120"/>
          <w:szCs w:val="120"/>
        </w:rPr>
      </w:pPr>
      <w:proofErr w:type="gramStart"/>
      <w:r>
        <w:rPr>
          <w:color w:val="2B2926"/>
          <w:sz w:val="120"/>
          <w:szCs w:val="120"/>
        </w:rPr>
        <w:t>Still</w:t>
      </w:r>
      <w:proofErr w:type="gramEnd"/>
      <w:r>
        <w:rPr>
          <w:color w:val="2B2926"/>
          <w:sz w:val="120"/>
          <w:szCs w:val="120"/>
        </w:rPr>
        <w:t xml:space="preserve"> have questions? </w:t>
      </w:r>
    </w:p>
    <w:p w14:paraId="619B730E" w14:textId="77777777" w:rsidR="00070187" w:rsidRDefault="00EB6B13">
      <w:pPr>
        <w:widowControl w:val="0"/>
        <w:pBdr>
          <w:top w:val="nil"/>
          <w:left w:val="nil"/>
          <w:bottom w:val="nil"/>
          <w:right w:val="nil"/>
          <w:between w:val="nil"/>
        </w:pBdr>
        <w:spacing w:before="1495" w:line="240" w:lineRule="auto"/>
        <w:ind w:left="2918"/>
        <w:rPr>
          <w:color w:val="2B2926"/>
          <w:sz w:val="69"/>
          <w:szCs w:val="69"/>
        </w:rPr>
        <w:sectPr w:rsidR="00070187">
          <w:type w:val="continuous"/>
          <w:pgSz w:w="28800" w:h="16200" w:orient="landscape"/>
          <w:pgMar w:top="413" w:right="756" w:bottom="560" w:left="648" w:header="0" w:footer="720" w:gutter="0"/>
          <w:cols w:space="720" w:equalWidth="0">
            <w:col w:w="27394" w:space="0"/>
          </w:cols>
        </w:sectPr>
      </w:pPr>
      <w:r>
        <w:rPr>
          <w:color w:val="2B2926"/>
          <w:sz w:val="69"/>
          <w:szCs w:val="69"/>
        </w:rPr>
        <w:t xml:space="preserve">Find out more about affinity spaces by talking to: </w:t>
      </w:r>
    </w:p>
    <w:p w14:paraId="2399C53E" w14:textId="77777777" w:rsidR="00070187" w:rsidRDefault="00EB6B13">
      <w:pPr>
        <w:widowControl w:val="0"/>
        <w:pBdr>
          <w:top w:val="nil"/>
          <w:left w:val="nil"/>
          <w:bottom w:val="nil"/>
          <w:right w:val="nil"/>
          <w:between w:val="nil"/>
        </w:pBdr>
        <w:spacing w:before="1064" w:line="279" w:lineRule="auto"/>
        <w:rPr>
          <w:color w:val="2B2926"/>
          <w:sz w:val="72"/>
          <w:szCs w:val="72"/>
        </w:rPr>
      </w:pPr>
      <w:r>
        <w:rPr>
          <w:color w:val="2B2926"/>
          <w:sz w:val="72"/>
          <w:szCs w:val="72"/>
        </w:rPr>
        <w:t xml:space="preserve">Kate Beach Kelly O'Brien </w:t>
      </w:r>
    </w:p>
    <w:p w14:paraId="5D30973D" w14:textId="77777777" w:rsidR="00070187" w:rsidRDefault="00EB6B13">
      <w:pPr>
        <w:widowControl w:val="0"/>
        <w:pBdr>
          <w:top w:val="nil"/>
          <w:left w:val="nil"/>
          <w:bottom w:val="nil"/>
          <w:right w:val="nil"/>
          <w:between w:val="nil"/>
        </w:pBdr>
        <w:spacing w:line="240" w:lineRule="auto"/>
        <w:rPr>
          <w:color w:val="2B2926"/>
          <w:sz w:val="73"/>
          <w:szCs w:val="73"/>
        </w:rPr>
      </w:pPr>
      <w:r>
        <w:rPr>
          <w:color w:val="2B2926"/>
          <w:sz w:val="73"/>
          <w:szCs w:val="73"/>
        </w:rPr>
        <w:t xml:space="preserve">6th Grade LGBTQIA+ Group </w:t>
      </w:r>
    </w:p>
    <w:p w14:paraId="2C26F673" w14:textId="77777777" w:rsidR="00070187" w:rsidRDefault="00EB6B13">
      <w:pPr>
        <w:widowControl w:val="0"/>
        <w:pBdr>
          <w:top w:val="nil"/>
          <w:left w:val="nil"/>
          <w:bottom w:val="nil"/>
          <w:right w:val="nil"/>
          <w:between w:val="nil"/>
        </w:pBdr>
        <w:spacing w:before="767" w:line="240" w:lineRule="auto"/>
        <w:rPr>
          <w:b/>
          <w:color w:val="2B2926"/>
          <w:sz w:val="72"/>
          <w:szCs w:val="72"/>
        </w:rPr>
      </w:pPr>
      <w:r>
        <w:rPr>
          <w:color w:val="2B2926"/>
          <w:sz w:val="72"/>
          <w:szCs w:val="72"/>
        </w:rPr>
        <w:t xml:space="preserve">Clyde </w:t>
      </w:r>
      <w:proofErr w:type="spellStart"/>
      <w:r>
        <w:rPr>
          <w:color w:val="2B2926"/>
          <w:sz w:val="72"/>
          <w:szCs w:val="72"/>
        </w:rPr>
        <w:t>Perezcastaneda</w:t>
      </w:r>
      <w:proofErr w:type="spellEnd"/>
      <w:r>
        <w:rPr>
          <w:color w:val="2B2926"/>
          <w:sz w:val="72"/>
          <w:szCs w:val="72"/>
        </w:rPr>
        <w:t xml:space="preserve"> </w:t>
      </w:r>
      <w:r>
        <w:rPr>
          <w:b/>
          <w:color w:val="2B2926"/>
          <w:sz w:val="72"/>
          <w:szCs w:val="72"/>
        </w:rPr>
        <w:t xml:space="preserve">- </w:t>
      </w:r>
    </w:p>
    <w:p w14:paraId="6DC953D8" w14:textId="77777777" w:rsidR="00070187" w:rsidRDefault="00EB6B13">
      <w:pPr>
        <w:widowControl w:val="0"/>
        <w:pBdr>
          <w:top w:val="nil"/>
          <w:left w:val="nil"/>
          <w:bottom w:val="nil"/>
          <w:right w:val="nil"/>
          <w:between w:val="nil"/>
        </w:pBdr>
        <w:spacing w:before="19" w:line="240" w:lineRule="auto"/>
        <w:rPr>
          <w:color w:val="2B2926"/>
          <w:sz w:val="73"/>
          <w:szCs w:val="73"/>
        </w:rPr>
        <w:sectPr w:rsidR="00070187">
          <w:type w:val="continuous"/>
          <w:pgSz w:w="28800" w:h="16200" w:orient="landscape"/>
          <w:pgMar w:top="413" w:right="10530" w:bottom="560" w:left="3566" w:header="0" w:footer="720" w:gutter="0"/>
          <w:cols w:num="2" w:space="720" w:equalWidth="0">
            <w:col w:w="7360" w:space="0"/>
            <w:col w:w="7360" w:space="0"/>
          </w:cols>
        </w:sectPr>
      </w:pPr>
      <w:r>
        <w:rPr>
          <w:color w:val="2B2926"/>
          <w:sz w:val="73"/>
          <w:szCs w:val="73"/>
        </w:rPr>
        <w:t>Students of Color &amp; Allies</w:t>
      </w:r>
    </w:p>
    <w:p w14:paraId="5FA27CE7" w14:textId="77777777" w:rsidR="00070187" w:rsidRDefault="00EB6B13">
      <w:pPr>
        <w:widowControl w:val="0"/>
        <w:pBdr>
          <w:top w:val="nil"/>
          <w:left w:val="nil"/>
          <w:bottom w:val="nil"/>
          <w:right w:val="nil"/>
          <w:between w:val="nil"/>
        </w:pBdr>
        <w:spacing w:before="128" w:line="240" w:lineRule="auto"/>
        <w:ind w:right="2736"/>
        <w:jc w:val="right"/>
        <w:rPr>
          <w:color w:val="2B2926"/>
          <w:sz w:val="72"/>
          <w:szCs w:val="72"/>
        </w:rPr>
      </w:pPr>
      <w:r>
        <w:rPr>
          <w:color w:val="2B2926"/>
          <w:sz w:val="72"/>
          <w:szCs w:val="72"/>
        </w:rPr>
        <w:t xml:space="preserve">Lisa Sloan </w:t>
      </w:r>
    </w:p>
    <w:p w14:paraId="779E986F" w14:textId="77777777" w:rsidR="00070187" w:rsidRDefault="00EB6B13">
      <w:pPr>
        <w:widowControl w:val="0"/>
        <w:pBdr>
          <w:top w:val="nil"/>
          <w:left w:val="nil"/>
          <w:bottom w:val="nil"/>
          <w:right w:val="nil"/>
          <w:between w:val="nil"/>
        </w:pBdr>
        <w:spacing w:before="164" w:line="240" w:lineRule="auto"/>
        <w:ind w:right="2706"/>
        <w:jc w:val="right"/>
        <w:rPr>
          <w:color w:val="2B2926"/>
          <w:sz w:val="72"/>
          <w:szCs w:val="72"/>
        </w:rPr>
      </w:pPr>
      <w:r>
        <w:rPr>
          <w:color w:val="2B2926"/>
          <w:sz w:val="72"/>
          <w:szCs w:val="72"/>
        </w:rPr>
        <w:t xml:space="preserve">Brie Taylor </w:t>
      </w:r>
    </w:p>
    <w:p w14:paraId="1A4AD775" w14:textId="77777777" w:rsidR="00070187" w:rsidRDefault="00EB6B13">
      <w:pPr>
        <w:widowControl w:val="0"/>
        <w:pBdr>
          <w:top w:val="nil"/>
          <w:left w:val="nil"/>
          <w:bottom w:val="nil"/>
          <w:right w:val="nil"/>
          <w:between w:val="nil"/>
        </w:pBdr>
        <w:spacing w:before="164" w:line="240" w:lineRule="auto"/>
        <w:ind w:right="603"/>
        <w:jc w:val="right"/>
        <w:rPr>
          <w:b/>
          <w:color w:val="2B2926"/>
          <w:sz w:val="72"/>
          <w:szCs w:val="72"/>
        </w:rPr>
      </w:pPr>
      <w:r>
        <w:rPr>
          <w:color w:val="2B2926"/>
          <w:sz w:val="72"/>
          <w:szCs w:val="72"/>
        </w:rPr>
        <w:t xml:space="preserve">Becky Saunders </w:t>
      </w:r>
      <w:r>
        <w:rPr>
          <w:b/>
          <w:color w:val="2B2926"/>
          <w:sz w:val="72"/>
          <w:szCs w:val="72"/>
        </w:rPr>
        <w:t xml:space="preserve">- </w:t>
      </w:r>
    </w:p>
    <w:p w14:paraId="4438642B" w14:textId="77777777" w:rsidR="00070187" w:rsidRDefault="00EB6B13">
      <w:pPr>
        <w:widowControl w:val="0"/>
        <w:pBdr>
          <w:top w:val="nil"/>
          <w:left w:val="nil"/>
          <w:bottom w:val="nil"/>
          <w:right w:val="nil"/>
          <w:between w:val="nil"/>
        </w:pBdr>
        <w:spacing w:before="517" w:line="240" w:lineRule="auto"/>
        <w:rPr>
          <w:b/>
          <w:color w:val="2B2926"/>
          <w:sz w:val="72"/>
          <w:szCs w:val="72"/>
        </w:rPr>
      </w:pPr>
      <w:r>
        <w:rPr>
          <w:b/>
          <w:noProof/>
          <w:color w:val="2B2926"/>
          <w:sz w:val="72"/>
          <w:szCs w:val="72"/>
        </w:rPr>
        <w:drawing>
          <wp:inline distT="19050" distB="19050" distL="19050" distR="19050" wp14:anchorId="071E164A" wp14:editId="2849D27A">
            <wp:extent cx="2195090" cy="14604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195090" cy="1460495"/>
                    </a:xfrm>
                    <a:prstGeom prst="rect">
                      <a:avLst/>
                    </a:prstGeom>
                    <a:ln/>
                  </pic:spPr>
                </pic:pic>
              </a:graphicData>
            </a:graphic>
          </wp:inline>
        </w:drawing>
      </w:r>
    </w:p>
    <w:p w14:paraId="42679618" w14:textId="77777777" w:rsidR="00070187" w:rsidRDefault="00EB6B13">
      <w:pPr>
        <w:widowControl w:val="0"/>
        <w:pBdr>
          <w:top w:val="nil"/>
          <w:left w:val="nil"/>
          <w:bottom w:val="nil"/>
          <w:right w:val="nil"/>
          <w:between w:val="nil"/>
        </w:pBdr>
        <w:spacing w:before="562" w:line="421" w:lineRule="auto"/>
        <w:ind w:right="14"/>
        <w:jc w:val="center"/>
        <w:rPr>
          <w:color w:val="2B2926"/>
          <w:sz w:val="73"/>
          <w:szCs w:val="73"/>
        </w:rPr>
      </w:pPr>
      <w:r>
        <w:rPr>
          <w:color w:val="2B2926"/>
          <w:sz w:val="73"/>
          <w:szCs w:val="73"/>
        </w:rPr>
        <w:lastRenderedPageBreak/>
        <w:t xml:space="preserve">7th Grade LGBTQIA+ Group 8th Grade LGBTQIA+ Group </w:t>
      </w:r>
      <w:r>
        <w:rPr>
          <w:noProof/>
        </w:rPr>
        <w:drawing>
          <wp:anchor distT="19050" distB="19050" distL="19050" distR="19050" simplePos="0" relativeHeight="251664384" behindDoc="0" locked="0" layoutInCell="1" hidden="0" allowOverlap="1" wp14:anchorId="331C51A3" wp14:editId="6074A059">
            <wp:simplePos x="0" y="0"/>
            <wp:positionH relativeFrom="column">
              <wp:posOffset>8961930</wp:posOffset>
            </wp:positionH>
            <wp:positionV relativeFrom="paragraph">
              <wp:posOffset>-221781</wp:posOffset>
            </wp:positionV>
            <wp:extent cx="1898264" cy="1260561"/>
            <wp:effectExtent l="0" t="0" r="0" b="0"/>
            <wp:wrapSquare wrapText="left" distT="19050" distB="19050" distL="19050" distR="1905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898264" cy="1260561"/>
                    </a:xfrm>
                    <a:prstGeom prst="rect">
                      <a:avLst/>
                    </a:prstGeom>
                    <a:ln/>
                  </pic:spPr>
                </pic:pic>
              </a:graphicData>
            </a:graphic>
          </wp:anchor>
        </w:drawing>
      </w:r>
      <w:r>
        <w:rPr>
          <w:noProof/>
        </w:rPr>
        <w:drawing>
          <wp:anchor distT="19050" distB="19050" distL="19050" distR="19050" simplePos="0" relativeHeight="251665408" behindDoc="0" locked="0" layoutInCell="1" hidden="0" allowOverlap="1" wp14:anchorId="753850C4" wp14:editId="0C7F78A0">
            <wp:simplePos x="0" y="0"/>
            <wp:positionH relativeFrom="column">
              <wp:posOffset>5882845</wp:posOffset>
            </wp:positionH>
            <wp:positionV relativeFrom="paragraph">
              <wp:posOffset>-2279007</wp:posOffset>
            </wp:positionV>
            <wp:extent cx="4279546" cy="4814817"/>
            <wp:effectExtent l="0" t="0" r="0" b="0"/>
            <wp:wrapSquare wrapText="left" distT="19050" distB="19050" distL="19050" distR="1905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279546" cy="4814817"/>
                    </a:xfrm>
                    <a:prstGeom prst="rect">
                      <a:avLst/>
                    </a:prstGeom>
                    <a:ln/>
                  </pic:spPr>
                </pic:pic>
              </a:graphicData>
            </a:graphic>
          </wp:anchor>
        </w:drawing>
      </w:r>
      <w:r>
        <w:rPr>
          <w:noProof/>
        </w:rPr>
        <w:drawing>
          <wp:anchor distT="19050" distB="19050" distL="19050" distR="19050" simplePos="0" relativeHeight="251666432" behindDoc="0" locked="0" layoutInCell="1" hidden="0" allowOverlap="1" wp14:anchorId="11434AB3" wp14:editId="5D956DD2">
            <wp:simplePos x="0" y="0"/>
            <wp:positionH relativeFrom="column">
              <wp:posOffset>4683199</wp:posOffset>
            </wp:positionH>
            <wp:positionV relativeFrom="paragraph">
              <wp:posOffset>-2282321</wp:posOffset>
            </wp:positionV>
            <wp:extent cx="6544546" cy="4826350"/>
            <wp:effectExtent l="0" t="0" r="0" b="0"/>
            <wp:wrapSquare wrapText="bothSides" distT="19050" distB="19050" distL="19050" distR="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6544546" cy="4826350"/>
                    </a:xfrm>
                    <a:prstGeom prst="rect">
                      <a:avLst/>
                    </a:prstGeom>
                    <a:ln/>
                  </pic:spPr>
                </pic:pic>
              </a:graphicData>
            </a:graphic>
          </wp:anchor>
        </w:drawing>
      </w:r>
    </w:p>
    <w:sectPr w:rsidR="00070187">
      <w:type w:val="continuous"/>
      <w:pgSz w:w="28800" w:h="16200" w:orient="landscape"/>
      <w:pgMar w:top="413" w:right="10525" w:bottom="560" w:left="648" w:header="0" w:footer="720" w:gutter="0"/>
      <w:cols w:num="2" w:space="720" w:equalWidth="0">
        <w:col w:w="8820" w:space="0"/>
        <w:col w:w="88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D4991E5F-7200-48A7-8C50-50F8A3CB19C2}"/>
    <w:embedItalic r:id="rId2" w:fontKey="{D42D3354-CA53-4BDD-8056-CE4FEAA80C12}"/>
  </w:font>
  <w:font w:name="Dancing Script">
    <w:charset w:val="00"/>
    <w:family w:val="auto"/>
    <w:pitch w:val="default"/>
    <w:embedRegular r:id="rId3" w:fontKey="{F7EAE756-16C0-4C18-B1C6-38FB4D4C2F19}"/>
  </w:font>
  <w:font w:name="Bitter">
    <w:charset w:val="00"/>
    <w:family w:val="auto"/>
    <w:pitch w:val="default"/>
    <w:embedRegular r:id="rId4" w:fontKey="{A090A4AC-30D6-4E68-9BB7-E0C9FF03F18D}"/>
  </w:font>
  <w:font w:name="Calibri">
    <w:panose1 w:val="020F0502020204030204"/>
    <w:charset w:val="00"/>
    <w:family w:val="swiss"/>
    <w:pitch w:val="variable"/>
    <w:sig w:usb0="E4002EFF" w:usb1="C000247B" w:usb2="00000009" w:usb3="00000000" w:csb0="000001FF" w:csb1="00000000"/>
    <w:embedRegular r:id="rId5" w:fontKey="{F0C05208-85D1-4C86-86CF-EEDDDC1495F2}"/>
  </w:font>
  <w:font w:name="Cambria">
    <w:panose1 w:val="02040503050406030204"/>
    <w:charset w:val="00"/>
    <w:family w:val="roman"/>
    <w:pitch w:val="variable"/>
    <w:sig w:usb0="E00006FF" w:usb1="420024FF" w:usb2="02000000" w:usb3="00000000" w:csb0="0000019F" w:csb1="00000000"/>
    <w:embedRegular r:id="rId6" w:fontKey="{8F9F64C3-BF4D-4C1F-A6DF-39B833D65F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187"/>
    <w:rsid w:val="00070187"/>
    <w:rsid w:val="00B93827"/>
    <w:rsid w:val="00D9284A"/>
    <w:rsid w:val="00EB6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A4C83"/>
  <w15:docId w15:val="{337F57C6-E168-4A07-B27D-9735C63F8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331</Words>
  <Characters>1889</Characters>
  <Application>Microsoft Office Word</Application>
  <DocSecurity>0</DocSecurity>
  <Lines>15</Lines>
  <Paragraphs>4</Paragraphs>
  <ScaleCrop>false</ScaleCrop>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 Marr</cp:lastModifiedBy>
  <cp:revision>2</cp:revision>
  <dcterms:created xsi:type="dcterms:W3CDTF">2024-11-21T19:18:00Z</dcterms:created>
  <dcterms:modified xsi:type="dcterms:W3CDTF">2024-11-21T19:18:00Z</dcterms:modified>
</cp:coreProperties>
</file>